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D9266" w14:textId="77777777" w:rsidR="00850B89" w:rsidRDefault="00561421">
      <w:pPr>
        <w:widowControl/>
        <w:spacing w:line="0" w:lineRule="atLeast"/>
        <w:jc w:val="center"/>
        <w:rPr>
          <w:rFonts w:ascii="微軟正黑體" w:eastAsia="微軟正黑體" w:hAnsi="微軟正黑體"/>
          <w:sz w:val="40"/>
          <w:szCs w:val="28"/>
          <w:lang w:eastAsia="zh-HK"/>
        </w:rPr>
      </w:pPr>
      <w:r>
        <w:rPr>
          <w:rFonts w:ascii="微軟正黑體" w:eastAsia="微軟正黑體" w:hAnsi="微軟正黑體"/>
          <w:sz w:val="40"/>
          <w:szCs w:val="28"/>
          <w:lang w:eastAsia="zh-HK"/>
        </w:rPr>
        <w:t>國立中興大學</w:t>
      </w:r>
    </w:p>
    <w:p w14:paraId="2C9636C9" w14:textId="77777777" w:rsidR="00850B89" w:rsidRDefault="00561421">
      <w:pPr>
        <w:widowControl/>
        <w:spacing w:after="180" w:line="0" w:lineRule="atLeast"/>
        <w:jc w:val="center"/>
      </w:pPr>
      <w:r>
        <w:rPr>
          <w:rFonts w:ascii="微軟正黑體" w:eastAsia="微軟正黑體" w:hAnsi="微軟正黑體"/>
          <w:sz w:val="40"/>
          <w:szCs w:val="28"/>
        </w:rPr>
        <w:t>_____</w:t>
      </w:r>
      <w:r>
        <w:rPr>
          <w:rFonts w:ascii="微軟正黑體" w:eastAsia="微軟正黑體" w:hAnsi="微軟正黑體"/>
          <w:sz w:val="40"/>
          <w:szCs w:val="28"/>
          <w:lang w:eastAsia="zh-HK"/>
        </w:rPr>
        <w:t>年度</w:t>
      </w:r>
      <w:r>
        <w:rPr>
          <w:rFonts w:ascii="微軟正黑體" w:eastAsia="微軟正黑體" w:hAnsi="微軟正黑體"/>
          <w:b/>
          <w:sz w:val="40"/>
          <w:szCs w:val="28"/>
          <w:u w:val="single"/>
          <w:lang w:eastAsia="zh-HK"/>
        </w:rPr>
        <w:t>續開</w:t>
      </w:r>
      <w:r>
        <w:rPr>
          <w:rFonts w:ascii="微軟正黑體" w:eastAsia="微軟正黑體" w:hAnsi="微軟正黑體"/>
          <w:sz w:val="40"/>
          <w:szCs w:val="28"/>
          <w:lang w:eastAsia="zh-HK"/>
        </w:rPr>
        <w:t>跨領域學分學程</w:t>
      </w:r>
      <w:r>
        <w:rPr>
          <w:rFonts w:ascii="微軟正黑體" w:eastAsia="微軟正黑體" w:hAnsi="微軟正黑體"/>
          <w:sz w:val="40"/>
          <w:szCs w:val="28"/>
        </w:rPr>
        <w:t xml:space="preserve"> 補助申請表</w:t>
      </w:r>
    </w:p>
    <w:tbl>
      <w:tblPr>
        <w:tblW w:w="96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0"/>
        <w:gridCol w:w="6958"/>
      </w:tblGrid>
      <w:tr w:rsidR="00850B89" w14:paraId="0B0C773F" w14:textId="77777777">
        <w:tc>
          <w:tcPr>
            <w:tcW w:w="960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08DCB" w14:textId="77777777" w:rsidR="00850B89" w:rsidRDefault="00561421">
            <w:pPr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6"/>
              </w:rPr>
              <w:t>跨領域學分學程一覽表</w:t>
            </w:r>
          </w:p>
        </w:tc>
      </w:tr>
      <w:tr w:rsidR="00850B89" w14:paraId="1BF81AEF" w14:textId="77777777">
        <w:trPr>
          <w:trHeight w:val="1303"/>
        </w:trPr>
        <w:tc>
          <w:tcPr>
            <w:tcW w:w="26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75ED6" w14:textId="77777777" w:rsidR="00850B89" w:rsidRDefault="0056142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跨領域學分學程學制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E255C" w14:textId="77777777" w:rsidR="00850B89" w:rsidRDefault="00561421">
            <w:pPr>
              <w:spacing w:line="0" w:lineRule="atLeast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大學部跨領域學分學程(含微學分學程)</w:t>
            </w:r>
          </w:p>
          <w:p w14:paraId="6ABC30BB" w14:textId="77777777" w:rsidR="00850B89" w:rsidRDefault="00561421">
            <w:pPr>
              <w:spacing w:line="0" w:lineRule="atLeast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單獨設置微學分學程</w:t>
            </w:r>
          </w:p>
          <w:p w14:paraId="50A66EDE" w14:textId="77777777" w:rsidR="00850B89" w:rsidRDefault="00561421">
            <w:pPr>
              <w:spacing w:line="0" w:lineRule="atLeast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研究生跨領域學分學程</w:t>
            </w:r>
          </w:p>
        </w:tc>
      </w:tr>
      <w:tr w:rsidR="00850B89" w14:paraId="0CB13B7C" w14:textId="77777777">
        <w:trPr>
          <w:trHeight w:val="850"/>
        </w:trPr>
        <w:tc>
          <w:tcPr>
            <w:tcW w:w="26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E05F6" w14:textId="77777777" w:rsidR="00850B89" w:rsidRDefault="0056142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跨領域學分學程召集人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77E9E" w14:textId="77777777" w:rsidR="00850B89" w:rsidRDefault="00850B89">
            <w:pPr>
              <w:spacing w:line="0" w:lineRule="atLeast"/>
              <w:jc w:val="both"/>
              <w:rPr>
                <w:rFonts w:ascii="新細明體" w:hAnsi="新細明體"/>
              </w:rPr>
            </w:pPr>
          </w:p>
        </w:tc>
      </w:tr>
      <w:tr w:rsidR="00850B89" w14:paraId="119C25BD" w14:textId="77777777">
        <w:trPr>
          <w:trHeight w:val="850"/>
        </w:trPr>
        <w:tc>
          <w:tcPr>
            <w:tcW w:w="26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3AD7C" w14:textId="77777777" w:rsidR="00850B89" w:rsidRDefault="0056142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跨領域學分學程名稱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332AE" w14:textId="77777777" w:rsidR="00850B89" w:rsidRDefault="00850B89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850B89" w14:paraId="10D639B3" w14:textId="77777777">
        <w:trPr>
          <w:trHeight w:val="1121"/>
        </w:trPr>
        <w:tc>
          <w:tcPr>
            <w:tcW w:w="26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0861F" w14:textId="77777777" w:rsidR="00850B89" w:rsidRDefault="0056142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本跨領域學分學程</w:t>
            </w:r>
          </w:p>
          <w:p w14:paraId="48063185" w14:textId="77777777" w:rsidR="00850B89" w:rsidRDefault="00561421">
            <w:pPr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b/>
                <w:u w:val="single"/>
                <w:shd w:val="clear" w:color="auto" w:fill="FFFFFF"/>
              </w:rPr>
              <w:t>是否</w:t>
            </w:r>
            <w:r>
              <w:rPr>
                <w:rFonts w:ascii="微軟正黑體" w:eastAsia="微軟正黑體" w:hAnsi="微軟正黑體"/>
              </w:rPr>
              <w:t>獲得其他機關或</w:t>
            </w:r>
          </w:p>
          <w:p w14:paraId="30A6A87D" w14:textId="77777777" w:rsidR="00850B89" w:rsidRDefault="0056142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單位補助之計畫項目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8FD7" w14:textId="77777777" w:rsidR="00850B89" w:rsidRDefault="00561421">
            <w:pPr>
              <w:spacing w:line="0" w:lineRule="atLeast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是</w:t>
            </w:r>
          </w:p>
          <w:p w14:paraId="388CE912" w14:textId="77777777" w:rsidR="00850B89" w:rsidRDefault="00561421">
            <w:pPr>
              <w:spacing w:line="0" w:lineRule="atLeast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否</w:t>
            </w:r>
          </w:p>
        </w:tc>
      </w:tr>
      <w:tr w:rsidR="00850B89" w14:paraId="2DF9C101" w14:textId="77777777">
        <w:tc>
          <w:tcPr>
            <w:tcW w:w="960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0398F" w14:textId="0FD7F205" w:rsidR="00850B89" w:rsidRDefault="0056142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6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6"/>
              </w:rPr>
              <w:t>請填列以下內容並檢附跨領域學分學程近</w:t>
            </w:r>
            <w:r w:rsidR="00D47978">
              <w:rPr>
                <w:rFonts w:ascii="微軟正黑體" w:eastAsia="微軟正黑體" w:hAnsi="微軟正黑體" w:hint="eastAsia"/>
                <w:b/>
                <w:sz w:val="28"/>
                <w:szCs w:val="26"/>
              </w:rPr>
              <w:t>3</w:t>
            </w:r>
            <w:r>
              <w:rPr>
                <w:rFonts w:ascii="微軟正黑體" w:eastAsia="微軟正黑體" w:hAnsi="微軟正黑體"/>
                <w:b/>
                <w:sz w:val="28"/>
                <w:szCs w:val="26"/>
              </w:rPr>
              <w:t>年成果報告</w:t>
            </w:r>
          </w:p>
          <w:p w14:paraId="3D5CD8E6" w14:textId="77777777" w:rsidR="00850B89" w:rsidRDefault="00561421">
            <w:pPr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6"/>
              </w:rPr>
              <w:t>(請分年詳述，本表不敷使用請自行增列)</w:t>
            </w:r>
          </w:p>
        </w:tc>
      </w:tr>
      <w:tr w:rsidR="00850B89" w14:paraId="613EB1CF" w14:textId="77777777">
        <w:trPr>
          <w:trHeight w:val="2252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E07D9" w14:textId="77777777" w:rsidR="00850B89" w:rsidRDefault="00561421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微軟正黑體" w:eastAsia="微軟正黑體" w:hAnsi="微軟正黑體"/>
                <w:sz w:val="28"/>
              </w:rPr>
              <w:t>設立宗旨及目標</w:t>
            </w:r>
            <w:r>
              <w:rPr>
                <w:rFonts w:ascii="標楷體" w:eastAsia="標楷體" w:hAnsi="標楷體"/>
                <w:bCs/>
                <w:color w:val="A6A6A6"/>
                <w:szCs w:val="28"/>
              </w:rPr>
              <w:t>【請詳述執行內容情形，可著重描述其特色，得檢附相關資料】</w:t>
            </w:r>
          </w:p>
          <w:p w14:paraId="552FEA6B" w14:textId="77777777" w:rsidR="00850B89" w:rsidRDefault="00561421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微軟正黑體" w:eastAsia="微軟正黑體" w:hAnsi="微軟正黑體"/>
                <w:sz w:val="28"/>
              </w:rPr>
              <w:t>執行情形</w:t>
            </w:r>
            <w:r>
              <w:rPr>
                <w:rFonts w:ascii="標楷體" w:eastAsia="標楷體" w:hAnsi="標楷體"/>
                <w:bCs/>
                <w:color w:val="A6A6A6"/>
                <w:szCs w:val="28"/>
              </w:rPr>
              <w:t>【跨領域課程設計及整合機制】</w:t>
            </w:r>
          </w:p>
          <w:p w14:paraId="2A40FBDD" w14:textId="77777777" w:rsidR="00850B89" w:rsidRDefault="00561421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微軟正黑體" w:eastAsia="微軟正黑體" w:hAnsi="微軟正黑體"/>
                <w:sz w:val="28"/>
              </w:rPr>
              <w:t>效益評估</w:t>
            </w:r>
            <w:r>
              <w:rPr>
                <w:rFonts w:ascii="標楷體" w:eastAsia="標楷體" w:hAnsi="標楷體"/>
                <w:bCs/>
                <w:color w:val="A6A6A6"/>
                <w:szCs w:val="28"/>
              </w:rPr>
              <w:t>【含學生學習成效、回饋】</w:t>
            </w:r>
          </w:p>
          <w:p w14:paraId="1A0B23D4" w14:textId="77777777" w:rsidR="00850B89" w:rsidRDefault="00561421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微軟正黑體" w:eastAsia="微軟正黑體" w:hAnsi="微軟正黑體"/>
                <w:sz w:val="28"/>
              </w:rPr>
              <w:t>具體成果</w:t>
            </w:r>
            <w:r>
              <w:rPr>
                <w:rFonts w:ascii="標楷體" w:eastAsia="標楷體" w:hAnsi="標楷體"/>
                <w:bCs/>
                <w:color w:val="A6A6A6"/>
                <w:szCs w:val="28"/>
              </w:rPr>
              <w:t>【檢附相關資料(取得學分學程證書之人數等)或活動照片】</w:t>
            </w:r>
          </w:p>
          <w:p w14:paraId="386A4DFD" w14:textId="77777777" w:rsidR="00850B89" w:rsidRDefault="00561421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</w:pPr>
            <w:r>
              <w:rPr>
                <w:rFonts w:ascii="微軟正黑體" w:eastAsia="微軟正黑體" w:hAnsi="微軟正黑體"/>
                <w:sz w:val="28"/>
              </w:rPr>
              <w:t>檢討與改進</w:t>
            </w:r>
          </w:p>
        </w:tc>
      </w:tr>
    </w:tbl>
    <w:p w14:paraId="3D38364E" w14:textId="77777777" w:rsidR="00524772" w:rsidRDefault="00561421">
      <w:pPr>
        <w:widowControl/>
        <w:rPr>
          <w:rFonts w:ascii="微軟正黑體" w:eastAsia="微軟正黑體" w:hAnsi="微軟正黑體"/>
          <w:sz w:val="28"/>
          <w:szCs w:val="28"/>
        </w:rPr>
      </w:pPr>
      <w:bookmarkStart w:id="0" w:name="_Hlk174457752"/>
      <w:r>
        <w:rPr>
          <w:rFonts w:ascii="微軟正黑體" w:eastAsia="微軟正黑體" w:hAnsi="微軟正黑體"/>
          <w:sz w:val="28"/>
          <w:szCs w:val="28"/>
        </w:rPr>
        <w:t>承辦人：</w:t>
      </w:r>
      <w:r>
        <w:rPr>
          <w:rFonts w:ascii="微軟正黑體" w:eastAsia="微軟正黑體" w:hAnsi="微軟正黑體"/>
          <w:sz w:val="28"/>
          <w:szCs w:val="28"/>
        </w:rPr>
        <w:tab/>
      </w:r>
      <w:r>
        <w:rPr>
          <w:rFonts w:ascii="微軟正黑體" w:eastAsia="微軟正黑體" w:hAnsi="微軟正黑體"/>
          <w:sz w:val="28"/>
          <w:szCs w:val="28"/>
        </w:rPr>
        <w:tab/>
        <w:t xml:space="preserve"> </w:t>
      </w:r>
      <w:r>
        <w:rPr>
          <w:rFonts w:ascii="微軟正黑體" w:eastAsia="微軟正黑體" w:hAnsi="微軟正黑體"/>
          <w:sz w:val="28"/>
          <w:szCs w:val="28"/>
        </w:rPr>
        <w:tab/>
      </w:r>
      <w:r>
        <w:rPr>
          <w:rFonts w:ascii="微軟正黑體" w:eastAsia="微軟正黑體" w:hAnsi="微軟正黑體"/>
          <w:sz w:val="28"/>
          <w:szCs w:val="28"/>
        </w:rPr>
        <w:tab/>
      </w:r>
      <w:r>
        <w:rPr>
          <w:rFonts w:ascii="微軟正黑體" w:eastAsia="微軟正黑體" w:hAnsi="微軟正黑體"/>
          <w:sz w:val="28"/>
          <w:szCs w:val="28"/>
        </w:rPr>
        <w:tab/>
        <w:t xml:space="preserve">召集人：                      </w:t>
      </w:r>
      <w:r w:rsidR="00524772">
        <w:rPr>
          <w:rFonts w:ascii="微軟正黑體" w:eastAsia="微軟正黑體" w:hAnsi="微軟正黑體" w:hint="eastAsia"/>
          <w:sz w:val="28"/>
          <w:szCs w:val="28"/>
        </w:rPr>
        <w:t>召集單位主管：</w:t>
      </w:r>
    </w:p>
    <w:p w14:paraId="30881B97" w14:textId="77777777" w:rsidR="00850B89" w:rsidRDefault="00561421" w:rsidP="00524772">
      <w:pPr>
        <w:widowControl/>
        <w:jc w:val="right"/>
      </w:pPr>
      <w:r>
        <w:rPr>
          <w:rFonts w:ascii="微軟正黑體" w:eastAsia="微軟正黑體" w:hAnsi="微軟正黑體"/>
          <w:sz w:val="28"/>
          <w:szCs w:val="28"/>
        </w:rPr>
        <w:t xml:space="preserve">年   </w:t>
      </w:r>
      <w:r w:rsidR="00524772">
        <w:rPr>
          <w:rFonts w:ascii="微軟正黑體" w:eastAsia="微軟正黑體" w:hAnsi="微軟正黑體"/>
          <w:sz w:val="28"/>
          <w:szCs w:val="28"/>
        </w:rPr>
        <w:t xml:space="preserve"> </w:t>
      </w:r>
      <w:r>
        <w:rPr>
          <w:rFonts w:ascii="微軟正黑體" w:eastAsia="微軟正黑體" w:hAnsi="微軟正黑體"/>
          <w:sz w:val="28"/>
          <w:szCs w:val="28"/>
        </w:rPr>
        <w:t xml:space="preserve"> </w:t>
      </w:r>
      <w:r w:rsidR="00524772">
        <w:rPr>
          <w:rFonts w:ascii="微軟正黑體" w:eastAsia="微軟正黑體" w:hAnsi="微軟正黑體"/>
          <w:sz w:val="28"/>
          <w:szCs w:val="28"/>
        </w:rPr>
        <w:t xml:space="preserve"> </w:t>
      </w:r>
      <w:r>
        <w:rPr>
          <w:rFonts w:ascii="微軟正黑體" w:eastAsia="微軟正黑體" w:hAnsi="微軟正黑體"/>
          <w:sz w:val="28"/>
          <w:szCs w:val="28"/>
        </w:rPr>
        <w:t xml:space="preserve">月  </w:t>
      </w:r>
      <w:r w:rsidR="00524772">
        <w:rPr>
          <w:rFonts w:ascii="微軟正黑體" w:eastAsia="微軟正黑體" w:hAnsi="微軟正黑體"/>
          <w:sz w:val="28"/>
          <w:szCs w:val="28"/>
        </w:rPr>
        <w:t xml:space="preserve">    </w:t>
      </w:r>
      <w:r>
        <w:rPr>
          <w:rFonts w:ascii="微軟正黑體" w:eastAsia="微軟正黑體" w:hAnsi="微軟正黑體"/>
          <w:sz w:val="28"/>
          <w:szCs w:val="28"/>
        </w:rPr>
        <w:t xml:space="preserve"> 日</w:t>
      </w:r>
      <w:bookmarkEnd w:id="0"/>
    </w:p>
    <w:p w14:paraId="70972DBE" w14:textId="77777777" w:rsidR="00850B89" w:rsidRDefault="00850B89"/>
    <w:sectPr w:rsidR="00850B89">
      <w:pgSz w:w="11906" w:h="16838"/>
      <w:pgMar w:top="1440" w:right="1134" w:bottom="1440" w:left="113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6D911" w14:textId="77777777" w:rsidR="00176F14" w:rsidRDefault="00176F14">
      <w:r>
        <w:separator/>
      </w:r>
    </w:p>
  </w:endnote>
  <w:endnote w:type="continuationSeparator" w:id="0">
    <w:p w14:paraId="40234A17" w14:textId="77777777" w:rsidR="00176F14" w:rsidRDefault="00176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ABA7F" w14:textId="77777777" w:rsidR="00176F14" w:rsidRDefault="00176F14">
      <w:r>
        <w:rPr>
          <w:color w:val="000000"/>
        </w:rPr>
        <w:separator/>
      </w:r>
    </w:p>
  </w:footnote>
  <w:footnote w:type="continuationSeparator" w:id="0">
    <w:p w14:paraId="45DC5B05" w14:textId="77777777" w:rsidR="00176F14" w:rsidRDefault="00176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27DA2"/>
    <w:multiLevelType w:val="multilevel"/>
    <w:tmpl w:val="0D9A2CB2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/>
        <w:color w:val="auto"/>
        <w:sz w:val="32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580287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B89"/>
    <w:rsid w:val="00176F14"/>
    <w:rsid w:val="00524772"/>
    <w:rsid w:val="00561421"/>
    <w:rsid w:val="00850B89"/>
    <w:rsid w:val="009176BE"/>
    <w:rsid w:val="00BD5949"/>
    <w:rsid w:val="00D47978"/>
    <w:rsid w:val="00FA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FDAA7D"/>
  <w15:docId w15:val="{408DEF7E-3284-42DA-835A-8284EB999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character" w:customStyle="1" w:styleId="a4">
    <w:name w:val="清單段落 字元"/>
    <w:rPr>
      <w:szCs w:val="24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</cp:revision>
  <cp:lastPrinted>2024-08-13T06:36:00Z</cp:lastPrinted>
  <dcterms:created xsi:type="dcterms:W3CDTF">2024-08-13T08:10:00Z</dcterms:created>
  <dcterms:modified xsi:type="dcterms:W3CDTF">2026-07-27T08:52:00Z</dcterms:modified>
</cp:coreProperties>
</file>